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6EC04" w14:textId="77777777" w:rsidR="00F0352F" w:rsidRPr="00F0352F" w:rsidRDefault="00F0352F" w:rsidP="00F035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F0352F">
        <w:rPr>
          <w:rFonts w:ascii="Arial" w:eastAsia="Times New Roman" w:hAnsi="Arial" w:cs="Arial"/>
          <w:noProof w:val="0"/>
          <w:color w:val="000000"/>
          <w:sz w:val="28"/>
          <w:szCs w:val="28"/>
          <w:lang w:val="en-SI" w:eastAsia="en-SI"/>
        </w:rPr>
        <w:t>Informacije o Covid-19</w:t>
      </w:r>
    </w:p>
    <w:p w14:paraId="38A913B8" w14:textId="77777777" w:rsidR="00F0352F" w:rsidRPr="00F0352F" w:rsidRDefault="00F0352F" w:rsidP="00F035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F0352F">
        <w:rPr>
          <w:rFonts w:ascii="Arial" w:eastAsia="Times New Roman" w:hAnsi="Arial" w:cs="Arial"/>
          <w:noProof w:val="0"/>
          <w:color w:val="000000"/>
          <w:sz w:val="28"/>
          <w:szCs w:val="28"/>
          <w:lang w:val="en-SI" w:eastAsia="en-SI"/>
        </w:rPr>
        <w:t> </w:t>
      </w:r>
    </w:p>
    <w:p w14:paraId="49665182" w14:textId="77777777" w:rsidR="00F0352F" w:rsidRPr="00F0352F" w:rsidRDefault="00F0352F" w:rsidP="00F035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</w:p>
    <w:p w14:paraId="7551D5FE" w14:textId="77777777" w:rsidR="00F0352F" w:rsidRPr="00F0352F" w:rsidRDefault="00F0352F" w:rsidP="00F035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F0352F">
        <w:rPr>
          <w:rFonts w:ascii="Arial" w:eastAsia="Times New Roman" w:hAnsi="Arial" w:cs="Arial"/>
          <w:noProof w:val="0"/>
          <w:color w:val="000000"/>
          <w:sz w:val="28"/>
          <w:szCs w:val="28"/>
          <w:lang w:val="en-SI" w:eastAsia="en-SI"/>
        </w:rPr>
        <w:t>Zaradi pandemije Covid-19 naslednjim državljanom ni več odobren vizum ob prihodu (VoA):</w:t>
      </w:r>
    </w:p>
    <w:p w14:paraId="5F8B7572" w14:textId="77777777" w:rsidR="00F0352F" w:rsidRPr="00F0352F" w:rsidRDefault="00F0352F" w:rsidP="00F035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F0352F">
        <w:rPr>
          <w:rFonts w:ascii="Arial" w:eastAsia="Times New Roman" w:hAnsi="Arial" w:cs="Arial"/>
          <w:noProof w:val="0"/>
          <w:color w:val="000000"/>
          <w:sz w:val="28"/>
          <w:szCs w:val="28"/>
          <w:lang w:val="en-SI" w:eastAsia="en-SI"/>
        </w:rPr>
        <w:t>Bolgarija, Butan, Ljudska republika Kitajska, Ciper, Etiopija, Fidži, Gruzija, Indija, Kazahstan, Malta, Mehika, Nauru, Papua Nova Gvineja, Romunija, Rusija, Savdska Arabija, Taivan, Uzbekistan, Vanuatu.</w:t>
      </w:r>
    </w:p>
    <w:p w14:paraId="04258024" w14:textId="77777777" w:rsidR="00F0352F" w:rsidRPr="00F0352F" w:rsidRDefault="00F0352F" w:rsidP="00F035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</w:p>
    <w:p w14:paraId="2DB1A3DF" w14:textId="77777777" w:rsidR="00F0352F" w:rsidRPr="00F0352F" w:rsidRDefault="00F0352F" w:rsidP="00F035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F0352F">
        <w:rPr>
          <w:rFonts w:ascii="Arial" w:eastAsia="Times New Roman" w:hAnsi="Arial" w:cs="Arial"/>
          <w:noProof w:val="0"/>
          <w:color w:val="000000"/>
          <w:sz w:val="28"/>
          <w:szCs w:val="28"/>
          <w:lang w:val="en-SI" w:eastAsia="en-SI"/>
        </w:rPr>
        <w:t>Poleg tega je vstop brez vizumov začasno prekinjen za naslednje državljane:</w:t>
      </w:r>
    </w:p>
    <w:p w14:paraId="12E85DBC" w14:textId="77777777" w:rsidR="00F0352F" w:rsidRPr="00F0352F" w:rsidRDefault="00F0352F" w:rsidP="00F035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F0352F">
        <w:rPr>
          <w:rFonts w:ascii="Arial" w:eastAsia="Times New Roman" w:hAnsi="Arial" w:cs="Arial"/>
          <w:noProof w:val="0"/>
          <w:color w:val="000000"/>
          <w:sz w:val="28"/>
          <w:szCs w:val="28"/>
          <w:lang w:val="en-SI" w:eastAsia="en-SI"/>
        </w:rPr>
        <w:t>Italija, Hong Kong, Republika Koreja.</w:t>
      </w:r>
    </w:p>
    <w:p w14:paraId="77609FDA" w14:textId="77777777" w:rsidR="00F0352F" w:rsidRPr="00F0352F" w:rsidRDefault="00F0352F" w:rsidP="00F035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</w:p>
    <w:p w14:paraId="50E174FE" w14:textId="77777777" w:rsidR="00F0352F" w:rsidRPr="00F0352F" w:rsidRDefault="00F0352F" w:rsidP="00F035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F0352F">
        <w:rPr>
          <w:rFonts w:ascii="Arial" w:eastAsia="Times New Roman" w:hAnsi="Arial" w:cs="Arial"/>
          <w:noProof w:val="0"/>
          <w:color w:val="000000"/>
          <w:sz w:val="28"/>
          <w:szCs w:val="28"/>
          <w:lang w:val="en-SI" w:eastAsia="en-SI"/>
        </w:rPr>
        <w:t>Ti ukrepi veljajo od 13. marca 2020 do 30. septembra 2020.</w:t>
      </w:r>
    </w:p>
    <w:p w14:paraId="79E9E535" w14:textId="77777777" w:rsidR="00BF4481" w:rsidRDefault="00BF4481">
      <w:bookmarkStart w:id="0" w:name="_GoBack"/>
      <w:bookmarkEnd w:id="0"/>
    </w:p>
    <w:sectPr w:rsidR="00BF4481" w:rsidSect="00445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E7"/>
    <w:rsid w:val="000A4CE7"/>
    <w:rsid w:val="00230A15"/>
    <w:rsid w:val="002B6E53"/>
    <w:rsid w:val="00386F70"/>
    <w:rsid w:val="004074C6"/>
    <w:rsid w:val="00445D3F"/>
    <w:rsid w:val="00A849CF"/>
    <w:rsid w:val="00BF4481"/>
    <w:rsid w:val="00F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10D599-CF2C-494A-8553-F7758664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Klemen</cp:lastModifiedBy>
  <cp:revision>3</cp:revision>
  <dcterms:created xsi:type="dcterms:W3CDTF">2020-03-21T08:27:00Z</dcterms:created>
  <dcterms:modified xsi:type="dcterms:W3CDTF">2020-03-21T08:27:00Z</dcterms:modified>
</cp:coreProperties>
</file>